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6F8F" w:rsidRDefault="003B6F8F" w:rsidP="003B6F8F">
      <w:pPr>
        <w:rPr>
          <w:sz w:val="24"/>
          <w:szCs w:val="24"/>
        </w:rPr>
      </w:pPr>
      <w:r w:rsidRPr="00F925B5">
        <w:rPr>
          <w:sz w:val="24"/>
          <w:szCs w:val="24"/>
        </w:rPr>
        <w:t>When</w:t>
      </w:r>
      <w:r>
        <w:rPr>
          <w:sz w:val="24"/>
          <w:szCs w:val="24"/>
        </w:rPr>
        <w:t xml:space="preserve"> scientists conduct experiments they record their observations and measurements and analyse them so that patterns and trends become clear. Inferences about what happened and why lead to predictions of what might happen in the future or in experiments under different conditions.</w:t>
      </w:r>
    </w:p>
    <w:p w:rsidR="003B6F8F" w:rsidRPr="00323586" w:rsidRDefault="003B6F8F" w:rsidP="003B6F8F">
      <w:pPr>
        <w:rPr>
          <w:b/>
          <w:sz w:val="24"/>
          <w:szCs w:val="24"/>
        </w:rPr>
      </w:pPr>
      <w:r w:rsidRPr="00323586">
        <w:rPr>
          <w:b/>
          <w:sz w:val="24"/>
          <w:szCs w:val="24"/>
        </w:rPr>
        <w:t>Observations and Measurements</w:t>
      </w:r>
    </w:p>
    <w:p w:rsidR="003B6F8F" w:rsidRPr="00323586" w:rsidRDefault="003B6F8F" w:rsidP="003B6F8F">
      <w:pPr>
        <w:pStyle w:val="ListParagraph"/>
        <w:numPr>
          <w:ilvl w:val="0"/>
          <w:numId w:val="12"/>
        </w:numPr>
        <w:rPr>
          <w:sz w:val="24"/>
          <w:szCs w:val="24"/>
        </w:rPr>
      </w:pPr>
      <w:r w:rsidRPr="00323586">
        <w:rPr>
          <w:sz w:val="24"/>
          <w:szCs w:val="24"/>
        </w:rPr>
        <w:t>Qualitative Observations – A descriptive record as diagrams or words.</w:t>
      </w:r>
    </w:p>
    <w:p w:rsidR="003B6F8F" w:rsidRDefault="003B6F8F" w:rsidP="003B6F8F">
      <w:pPr>
        <w:pStyle w:val="ListParagraph"/>
        <w:numPr>
          <w:ilvl w:val="0"/>
          <w:numId w:val="12"/>
        </w:numPr>
        <w:rPr>
          <w:sz w:val="24"/>
          <w:szCs w:val="24"/>
        </w:rPr>
      </w:pPr>
      <w:r w:rsidRPr="00323586">
        <w:rPr>
          <w:sz w:val="24"/>
          <w:szCs w:val="24"/>
        </w:rPr>
        <w:t xml:space="preserve">Quantitative Observations – Measurements that include numbers and units. </w:t>
      </w:r>
    </w:p>
    <w:p w:rsidR="003B6F8F" w:rsidRDefault="003B6F8F" w:rsidP="003B6F8F">
      <w:pPr>
        <w:pStyle w:val="ListParagraph"/>
        <w:numPr>
          <w:ilvl w:val="0"/>
          <w:numId w:val="12"/>
        </w:numPr>
        <w:rPr>
          <w:sz w:val="24"/>
          <w:szCs w:val="24"/>
        </w:rPr>
      </w:pPr>
      <w:r>
        <w:rPr>
          <w:sz w:val="24"/>
          <w:szCs w:val="24"/>
        </w:rPr>
        <w:t>Units – Measurements are useless unless units are included.</w:t>
      </w:r>
    </w:p>
    <w:p w:rsidR="003B6F8F" w:rsidRDefault="003B6F8F" w:rsidP="003B6F8F">
      <w:pPr>
        <w:pStyle w:val="ListParagraph"/>
        <w:numPr>
          <w:ilvl w:val="1"/>
          <w:numId w:val="12"/>
        </w:numPr>
        <w:rPr>
          <w:sz w:val="24"/>
          <w:szCs w:val="24"/>
        </w:rPr>
      </w:pPr>
      <w:r>
        <w:rPr>
          <w:sz w:val="24"/>
          <w:szCs w:val="24"/>
        </w:rPr>
        <w:t>Distances are measured in millimetres (mm), centimetres (cm), metres (m), kilometres (km)</w:t>
      </w:r>
    </w:p>
    <w:p w:rsidR="003B6F8F" w:rsidRDefault="003B6F8F" w:rsidP="003B6F8F">
      <w:pPr>
        <w:pStyle w:val="ListParagraph"/>
        <w:numPr>
          <w:ilvl w:val="1"/>
          <w:numId w:val="12"/>
        </w:numPr>
        <w:rPr>
          <w:sz w:val="24"/>
          <w:szCs w:val="24"/>
        </w:rPr>
      </w:pPr>
      <w:r>
        <w:rPr>
          <w:sz w:val="24"/>
          <w:szCs w:val="24"/>
        </w:rPr>
        <w:t>Masses are measured in milligrams (mg), grams (g), kilograms (kg) or tonnes (t)</w:t>
      </w:r>
    </w:p>
    <w:p w:rsidR="003B6F8F" w:rsidRDefault="003B6F8F" w:rsidP="003B6F8F">
      <w:pPr>
        <w:pStyle w:val="ListParagraph"/>
        <w:numPr>
          <w:ilvl w:val="1"/>
          <w:numId w:val="12"/>
        </w:numPr>
        <w:rPr>
          <w:sz w:val="24"/>
          <w:szCs w:val="24"/>
        </w:rPr>
      </w:pPr>
      <w:r>
        <w:rPr>
          <w:sz w:val="24"/>
          <w:szCs w:val="24"/>
        </w:rPr>
        <w:t>Volume is measured in millilitres (ml), or litres (L)</w:t>
      </w:r>
    </w:p>
    <w:p w:rsidR="003B6F8F" w:rsidRDefault="003B6F8F" w:rsidP="003B6F8F">
      <w:pPr>
        <w:pStyle w:val="ListParagraph"/>
        <w:numPr>
          <w:ilvl w:val="1"/>
          <w:numId w:val="12"/>
        </w:numPr>
        <w:rPr>
          <w:sz w:val="24"/>
          <w:szCs w:val="24"/>
        </w:rPr>
      </w:pPr>
      <w:r>
        <w:rPr>
          <w:sz w:val="24"/>
          <w:szCs w:val="24"/>
        </w:rPr>
        <w:t>Time is measured in seconds (s), minutes (min), or hours (h)</w:t>
      </w:r>
    </w:p>
    <w:p w:rsidR="003B6F8F" w:rsidRDefault="003B6F8F" w:rsidP="003B6F8F">
      <w:pPr>
        <w:pStyle w:val="ListParagraph"/>
        <w:numPr>
          <w:ilvl w:val="1"/>
          <w:numId w:val="12"/>
        </w:numPr>
        <w:rPr>
          <w:sz w:val="24"/>
          <w:szCs w:val="24"/>
        </w:rPr>
      </w:pPr>
      <w:r>
        <w:rPr>
          <w:sz w:val="24"/>
          <w:szCs w:val="24"/>
        </w:rPr>
        <w:t>Temperature is measured in degrees Celsius (</w:t>
      </w:r>
      <w:r w:rsidRPr="00BF4DC2">
        <w:rPr>
          <w:sz w:val="24"/>
          <w:szCs w:val="24"/>
          <w:vertAlign w:val="superscript"/>
        </w:rPr>
        <w:t>0</w:t>
      </w:r>
      <w:r>
        <w:rPr>
          <w:sz w:val="24"/>
          <w:szCs w:val="24"/>
        </w:rPr>
        <w:t>C)</w:t>
      </w:r>
    </w:p>
    <w:p w:rsidR="003B6F8F" w:rsidRDefault="003B6F8F" w:rsidP="003B6F8F">
      <w:pPr>
        <w:rPr>
          <w:b/>
          <w:sz w:val="24"/>
          <w:szCs w:val="24"/>
        </w:rPr>
      </w:pPr>
      <w:r w:rsidRPr="00BF4DC2">
        <w:rPr>
          <w:b/>
          <w:sz w:val="24"/>
          <w:szCs w:val="24"/>
        </w:rPr>
        <w:t>Taking Accurate Measurements</w:t>
      </w:r>
    </w:p>
    <w:p w:rsidR="003B6F8F" w:rsidRDefault="003B6F8F" w:rsidP="003B6F8F">
      <w:pPr>
        <w:rPr>
          <w:sz w:val="24"/>
          <w:szCs w:val="24"/>
        </w:rPr>
      </w:pPr>
      <w:r>
        <w:rPr>
          <w:sz w:val="24"/>
          <w:szCs w:val="24"/>
        </w:rPr>
        <w:t>Follow these procedures to ensure accurate measurements:</w:t>
      </w:r>
    </w:p>
    <w:p w:rsidR="003B6F8F" w:rsidRDefault="003B6F8F" w:rsidP="003B6F8F">
      <w:pPr>
        <w:pStyle w:val="ListParagraph"/>
        <w:numPr>
          <w:ilvl w:val="0"/>
          <w:numId w:val="13"/>
        </w:numPr>
        <w:rPr>
          <w:sz w:val="24"/>
          <w:szCs w:val="24"/>
        </w:rPr>
      </w:pPr>
      <w:r w:rsidRPr="00CE03A1">
        <w:rPr>
          <w:sz w:val="24"/>
          <w:szCs w:val="24"/>
        </w:rPr>
        <w:t xml:space="preserve">Each person takes their own measurement and </w:t>
      </w:r>
      <w:r>
        <w:rPr>
          <w:sz w:val="24"/>
          <w:szCs w:val="24"/>
        </w:rPr>
        <w:t xml:space="preserve">everyone’s </w:t>
      </w:r>
      <w:r w:rsidRPr="00CE03A1">
        <w:rPr>
          <w:sz w:val="24"/>
          <w:szCs w:val="24"/>
        </w:rPr>
        <w:t>average results.</w:t>
      </w:r>
    </w:p>
    <w:p w:rsidR="003B6F8F" w:rsidRDefault="003B6F8F" w:rsidP="003B6F8F">
      <w:pPr>
        <w:pStyle w:val="ListParagraph"/>
        <w:numPr>
          <w:ilvl w:val="0"/>
          <w:numId w:val="13"/>
        </w:numPr>
        <w:rPr>
          <w:sz w:val="24"/>
          <w:szCs w:val="24"/>
        </w:rPr>
      </w:pPr>
      <w:r>
        <w:rPr>
          <w:sz w:val="24"/>
          <w:szCs w:val="24"/>
        </w:rPr>
        <w:t>Make sure you take measurements at eye level to minimise parallax error.</w:t>
      </w:r>
    </w:p>
    <w:p w:rsidR="003B6F8F" w:rsidRDefault="003B6F8F" w:rsidP="003B6F8F">
      <w:pPr>
        <w:pStyle w:val="ListParagraph"/>
        <w:numPr>
          <w:ilvl w:val="0"/>
          <w:numId w:val="13"/>
        </w:numPr>
        <w:rPr>
          <w:sz w:val="24"/>
          <w:szCs w:val="24"/>
        </w:rPr>
      </w:pPr>
      <w:r>
        <w:rPr>
          <w:sz w:val="24"/>
          <w:szCs w:val="24"/>
        </w:rPr>
        <w:t>The measuring device starts at zero.</w:t>
      </w:r>
    </w:p>
    <w:p w:rsidR="003B6F8F" w:rsidRDefault="003B6F8F" w:rsidP="003B6F8F">
      <w:pPr>
        <w:pStyle w:val="ListParagraph"/>
        <w:numPr>
          <w:ilvl w:val="0"/>
          <w:numId w:val="13"/>
        </w:numPr>
        <w:rPr>
          <w:sz w:val="24"/>
          <w:szCs w:val="24"/>
        </w:rPr>
      </w:pPr>
      <w:r>
        <w:rPr>
          <w:sz w:val="24"/>
          <w:szCs w:val="24"/>
        </w:rPr>
        <w:t>Writing down measurements.</w:t>
      </w:r>
    </w:p>
    <w:p w:rsidR="003B6F8F" w:rsidRDefault="003B6F8F" w:rsidP="003B6F8F">
      <w:pPr>
        <w:pStyle w:val="ListParagraph"/>
        <w:numPr>
          <w:ilvl w:val="0"/>
          <w:numId w:val="13"/>
        </w:numPr>
        <w:rPr>
          <w:sz w:val="24"/>
          <w:szCs w:val="24"/>
        </w:rPr>
      </w:pPr>
      <w:r>
        <w:rPr>
          <w:sz w:val="24"/>
          <w:szCs w:val="24"/>
        </w:rPr>
        <w:t>Avoiding fractions like ½ or ¼ in measurements. Use decimals instead e.g. 9.5 kg not 9 ½ kg</w:t>
      </w:r>
    </w:p>
    <w:p w:rsidR="003B6F8F" w:rsidRDefault="003B6F8F" w:rsidP="003B6F8F">
      <w:pPr>
        <w:pStyle w:val="ListParagraph"/>
        <w:numPr>
          <w:ilvl w:val="0"/>
          <w:numId w:val="13"/>
        </w:numPr>
        <w:rPr>
          <w:sz w:val="24"/>
          <w:szCs w:val="24"/>
        </w:rPr>
      </w:pPr>
      <w:r>
        <w:rPr>
          <w:sz w:val="24"/>
          <w:szCs w:val="24"/>
        </w:rPr>
        <w:t>Making sure that everyone in the group has a copy of the results before leaving the lab.</w:t>
      </w:r>
    </w:p>
    <w:p w:rsidR="003B6F8F" w:rsidRDefault="003B6F8F" w:rsidP="003B6F8F">
      <w:pPr>
        <w:rPr>
          <w:b/>
          <w:sz w:val="24"/>
          <w:szCs w:val="24"/>
        </w:rPr>
      </w:pPr>
      <w:r w:rsidRPr="00FA7952">
        <w:rPr>
          <w:b/>
          <w:sz w:val="24"/>
          <w:szCs w:val="24"/>
        </w:rPr>
        <w:t>Inferring and Predicting</w:t>
      </w:r>
    </w:p>
    <w:p w:rsidR="003B6F8F" w:rsidRDefault="003B6F8F" w:rsidP="003B6F8F">
      <w:pPr>
        <w:pStyle w:val="ListParagraph"/>
        <w:numPr>
          <w:ilvl w:val="0"/>
          <w:numId w:val="14"/>
        </w:numPr>
        <w:rPr>
          <w:sz w:val="24"/>
          <w:szCs w:val="24"/>
        </w:rPr>
      </w:pPr>
      <w:r>
        <w:rPr>
          <w:sz w:val="24"/>
          <w:szCs w:val="24"/>
        </w:rPr>
        <w:t xml:space="preserve">An </w:t>
      </w:r>
      <w:r>
        <w:rPr>
          <w:b/>
          <w:sz w:val="24"/>
          <w:szCs w:val="24"/>
        </w:rPr>
        <w:t>o</w:t>
      </w:r>
      <w:r w:rsidRPr="00FB001B">
        <w:rPr>
          <w:b/>
          <w:sz w:val="24"/>
          <w:szCs w:val="24"/>
        </w:rPr>
        <w:t xml:space="preserve">bservation </w:t>
      </w:r>
      <w:r>
        <w:rPr>
          <w:sz w:val="24"/>
          <w:szCs w:val="24"/>
        </w:rPr>
        <w:t>is a statement of fact about what actually happened.</w:t>
      </w:r>
    </w:p>
    <w:p w:rsidR="003B6F8F" w:rsidRDefault="003B6F8F" w:rsidP="003B6F8F">
      <w:pPr>
        <w:pStyle w:val="ListParagraph"/>
        <w:numPr>
          <w:ilvl w:val="0"/>
          <w:numId w:val="14"/>
        </w:numPr>
        <w:rPr>
          <w:sz w:val="24"/>
          <w:szCs w:val="24"/>
        </w:rPr>
      </w:pPr>
      <w:r w:rsidRPr="00FA7952">
        <w:rPr>
          <w:sz w:val="24"/>
          <w:szCs w:val="24"/>
        </w:rPr>
        <w:t xml:space="preserve">An </w:t>
      </w:r>
      <w:r w:rsidRPr="00FA7952">
        <w:rPr>
          <w:b/>
          <w:sz w:val="24"/>
          <w:szCs w:val="24"/>
        </w:rPr>
        <w:t>inference</w:t>
      </w:r>
      <w:r w:rsidRPr="00FA7952">
        <w:rPr>
          <w:sz w:val="24"/>
          <w:szCs w:val="24"/>
        </w:rPr>
        <w:t xml:space="preserve"> is a logical explanation about what happened and why it happened.</w:t>
      </w:r>
    </w:p>
    <w:p w:rsidR="003B6F8F" w:rsidRDefault="003B6F8F" w:rsidP="003B6F8F">
      <w:pPr>
        <w:pStyle w:val="ListParagraph"/>
        <w:numPr>
          <w:ilvl w:val="0"/>
          <w:numId w:val="14"/>
        </w:numPr>
        <w:rPr>
          <w:sz w:val="24"/>
          <w:szCs w:val="24"/>
        </w:rPr>
      </w:pPr>
      <w:r>
        <w:rPr>
          <w:sz w:val="24"/>
          <w:szCs w:val="24"/>
        </w:rPr>
        <w:t xml:space="preserve">A </w:t>
      </w:r>
      <w:r w:rsidRPr="00FB001B">
        <w:rPr>
          <w:b/>
          <w:sz w:val="24"/>
          <w:szCs w:val="24"/>
        </w:rPr>
        <w:t>prediction</w:t>
      </w:r>
      <w:r>
        <w:rPr>
          <w:sz w:val="24"/>
          <w:szCs w:val="24"/>
        </w:rPr>
        <w:t xml:space="preserve"> is what might happen in the future or if the experiment was run in a different way.</w:t>
      </w:r>
    </w:p>
    <w:p w:rsidR="003B6F8F" w:rsidRDefault="003B6F8F" w:rsidP="003B6F8F">
      <w:pPr>
        <w:pStyle w:val="ListParagraph"/>
        <w:numPr>
          <w:ilvl w:val="0"/>
          <w:numId w:val="14"/>
        </w:numPr>
        <w:rPr>
          <w:sz w:val="24"/>
          <w:szCs w:val="24"/>
        </w:rPr>
      </w:pPr>
      <w:r>
        <w:rPr>
          <w:b/>
          <w:noProof/>
          <w:sz w:val="24"/>
          <w:szCs w:val="24"/>
          <w:lang w:eastAsia="en-AU"/>
        </w:rPr>
        <w:drawing>
          <wp:anchor distT="0" distB="0" distL="114300" distR="114300" simplePos="0" relativeHeight="251659264" behindDoc="0" locked="0" layoutInCell="1" allowOverlap="1" wp14:anchorId="69630FD3" wp14:editId="186312D5">
            <wp:simplePos x="0" y="0"/>
            <wp:positionH relativeFrom="column">
              <wp:posOffset>1045845</wp:posOffset>
            </wp:positionH>
            <wp:positionV relativeFrom="paragraph">
              <wp:posOffset>227330</wp:posOffset>
            </wp:positionV>
            <wp:extent cx="3524250" cy="270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xperiments - 4.PNG"/>
                    <pic:cNvPicPr/>
                  </pic:nvPicPr>
                  <pic:blipFill rotWithShape="1">
                    <a:blip r:embed="rId7">
                      <a:extLst>
                        <a:ext uri="{28A0092B-C50C-407E-A947-70E740481C1C}">
                          <a14:useLocalDpi xmlns:a14="http://schemas.microsoft.com/office/drawing/2010/main" val="0"/>
                        </a:ext>
                      </a:extLst>
                    </a:blip>
                    <a:srcRect l="1214" t="69946" r="53033" b="2696"/>
                    <a:stretch/>
                  </pic:blipFill>
                  <pic:spPr bwMode="auto">
                    <a:xfrm>
                      <a:off x="0" y="0"/>
                      <a:ext cx="3524250" cy="27099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sz w:val="24"/>
          <w:szCs w:val="24"/>
        </w:rPr>
        <w:t>Examples:</w:t>
      </w:r>
    </w:p>
    <w:p w:rsidR="003B6F8F" w:rsidRPr="00964AB9" w:rsidRDefault="003B6F8F" w:rsidP="003B6F8F">
      <w:pPr>
        <w:rPr>
          <w:sz w:val="24"/>
          <w:szCs w:val="24"/>
        </w:rPr>
      </w:pPr>
    </w:p>
    <w:p w:rsidR="003B6F8F" w:rsidRDefault="003B6F8F" w:rsidP="003B6F8F">
      <w:pPr>
        <w:rPr>
          <w:b/>
          <w:sz w:val="24"/>
          <w:szCs w:val="24"/>
        </w:rPr>
      </w:pPr>
      <w:r>
        <w:rPr>
          <w:sz w:val="24"/>
          <w:szCs w:val="24"/>
        </w:rPr>
        <w:t xml:space="preserve"> </w:t>
      </w:r>
    </w:p>
    <w:p w:rsidR="00765BB7" w:rsidRPr="003B6F8F" w:rsidRDefault="00765BB7" w:rsidP="003B6F8F">
      <w:bookmarkStart w:id="0" w:name="_GoBack"/>
      <w:bookmarkEnd w:id="0"/>
    </w:p>
    <w:sectPr w:rsidR="00765BB7" w:rsidRPr="003B6F8F" w:rsidSect="00FF6197">
      <w:headerReference w:type="default" r:id="rId8"/>
      <w:footerReference w:type="default" r:id="rId9"/>
      <w:pgSz w:w="11906" w:h="16838"/>
      <w:pgMar w:top="720" w:right="720" w:bottom="720" w:left="720" w:header="1134"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3B65" w:rsidRDefault="00C33B65" w:rsidP="00C33B65">
      <w:pPr>
        <w:spacing w:after="0" w:line="240" w:lineRule="auto"/>
      </w:pPr>
      <w:r>
        <w:separator/>
      </w:r>
    </w:p>
  </w:endnote>
  <w:endnote w:type="continuationSeparator" w:id="0">
    <w:p w:rsidR="00C33B65" w:rsidRDefault="00C33B65" w:rsidP="00C33B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B65" w:rsidRDefault="00165943">
    <w:pPr>
      <w:pStyle w:val="Footer"/>
    </w:pPr>
    <w:r>
      <w:rPr>
        <w:noProof/>
        <w:lang w:eastAsia="en-AU"/>
      </w:rPr>
      <mc:AlternateContent>
        <mc:Choice Requires="wps">
          <w:drawing>
            <wp:anchor distT="0" distB="0" distL="114300" distR="114300" simplePos="0" relativeHeight="251663360" behindDoc="0" locked="0" layoutInCell="1" allowOverlap="1" wp14:anchorId="76E7151C" wp14:editId="1A21CFDB">
              <wp:simplePos x="0" y="0"/>
              <wp:positionH relativeFrom="column">
                <wp:posOffset>0</wp:posOffset>
              </wp:positionH>
              <wp:positionV relativeFrom="paragraph">
                <wp:posOffset>0</wp:posOffset>
              </wp:positionV>
              <wp:extent cx="6398260" cy="0"/>
              <wp:effectExtent l="0" t="0" r="21590" b="19050"/>
              <wp:wrapNone/>
              <wp:docPr id="19" name="Straight Connector 19"/>
              <wp:cNvGraphicFramePr/>
              <a:graphic xmlns:a="http://schemas.openxmlformats.org/drawingml/2006/main">
                <a:graphicData uri="http://schemas.microsoft.com/office/word/2010/wordprocessingShape">
                  <wps:wsp>
                    <wps:cNvCnPr/>
                    <wps:spPr>
                      <a:xfrm>
                        <a:off x="0" y="0"/>
                        <a:ext cx="639826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37DF40AF" id="Straight Connector 19"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0" to="503.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" strokecolor="windowText" strokeweight=".5pt">
              <v:stroke joinstyle="miter"/>
            </v:line>
          </w:pict>
        </mc:Fallback>
      </mc:AlternateContent>
    </w:r>
    <w:r w:rsidR="00A20D2A">
      <w:t>Source: Pearson S</w:t>
    </w:r>
    <w:r w:rsidR="00C33B65">
      <w:t>cience 7, pp.</w:t>
    </w:r>
    <w:r w:rsidR="003B6F8F">
      <w:t xml:space="preserve"> 16-19,</w:t>
    </w:r>
    <w:r w:rsidR="00C33B65">
      <w:t xml:space="preserve"> Available from:</w:t>
    </w:r>
  </w:p>
  <w:p w:rsidR="00C33B65" w:rsidRDefault="00B57299">
    <w:pPr>
      <w:pStyle w:val="Footer"/>
    </w:pPr>
    <w:r>
      <w:t xml:space="preserve">               </w:t>
    </w:r>
    <w:r w:rsidRPr="00B57299">
      <w:t>http://www.pear</w:t>
    </w:r>
    <w:r>
      <w:t>sonplaces.com.au</w:t>
    </w:r>
    <w:r w:rsidR="00C33B65">
      <w:t xml:space="preserve"> [Accessed 30/1/2016]</w:t>
    </w:r>
  </w:p>
  <w:p w:rsidR="00C33B65" w:rsidRDefault="00C33B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3B65" w:rsidRDefault="00C33B65" w:rsidP="00C33B65">
      <w:pPr>
        <w:spacing w:after="0" w:line="240" w:lineRule="auto"/>
      </w:pPr>
      <w:r>
        <w:separator/>
      </w:r>
    </w:p>
  </w:footnote>
  <w:footnote w:type="continuationSeparator" w:id="0">
    <w:p w:rsidR="00C33B65" w:rsidRDefault="00C33B65" w:rsidP="00C33B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B65" w:rsidRDefault="00C33B65" w:rsidP="00C33B65">
    <w:pPr>
      <w:rPr>
        <w:b/>
      </w:rPr>
    </w:pPr>
    <w:r w:rsidRPr="007920EE">
      <w:rPr>
        <w:b/>
        <w:noProof/>
        <w:lang w:eastAsia="en-AU"/>
      </w:rPr>
      <mc:AlternateContent>
        <mc:Choice Requires="wps">
          <w:drawing>
            <wp:anchor distT="45720" distB="45720" distL="114300" distR="114300" simplePos="0" relativeHeight="251661312" behindDoc="0" locked="0" layoutInCell="1" allowOverlap="1" wp14:anchorId="38378ED0" wp14:editId="466E945C">
              <wp:simplePos x="0" y="0"/>
              <wp:positionH relativeFrom="column">
                <wp:posOffset>5372100</wp:posOffset>
              </wp:positionH>
              <wp:positionV relativeFrom="paragraph">
                <wp:posOffset>16510</wp:posOffset>
              </wp:positionV>
              <wp:extent cx="1098550" cy="3238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0" cy="323850"/>
                      </a:xfrm>
                      <a:prstGeom prst="rect">
                        <a:avLst/>
                      </a:prstGeom>
                      <a:noFill/>
                      <a:ln w="9525">
                        <a:noFill/>
                        <a:miter lim="800000"/>
                        <a:headEnd/>
                        <a:tailEnd/>
                      </a:ln>
                    </wps:spPr>
                    <wps:txbx>
                      <w:txbxContent>
                        <w:p w:rsidR="00C33B65" w:rsidRPr="004B1FBD" w:rsidRDefault="003B6F8F" w:rsidP="00C33B65">
                          <w:pPr>
                            <w:rPr>
                              <w:color w:val="FFFFFF" w:themeColor="background1"/>
                              <w:sz w:val="28"/>
                              <w:szCs w:val="28"/>
                            </w:rPr>
                          </w:pPr>
                          <w:r>
                            <w:rPr>
                              <w:color w:val="FFFFFF" w:themeColor="background1"/>
                              <w:sz w:val="28"/>
                              <w:szCs w:val="28"/>
                            </w:rPr>
                            <w:t>Experiments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378ED0" id="_x0000_t202" coordsize="21600,21600" o:spt="202" path="m,l,21600r21600,l21600,xe">
              <v:stroke joinstyle="miter"/>
              <v:path gradientshapeok="t" o:connecttype="rect"/>
            </v:shapetype>
            <v:shape id="Text Box 2" o:spid="_x0000_s1026" type="#_x0000_t202" style="position:absolute;margin-left:423pt;margin-top:1.3pt;width:86.5pt;height:25.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" filled="f" stroked="f">
              <v:textbox>
                <w:txbxContent>
                  <w:p w:rsidR="00C33B65" w:rsidRPr="004B1FBD" w:rsidRDefault="003B6F8F" w:rsidP="00C33B65">
                    <w:pPr>
                      <w:rPr>
                        <w:color w:val="FFFFFF" w:themeColor="background1"/>
                        <w:sz w:val="28"/>
                        <w:szCs w:val="28"/>
                      </w:rPr>
                    </w:pPr>
                    <w:r>
                      <w:rPr>
                        <w:color w:val="FFFFFF" w:themeColor="background1"/>
                        <w:sz w:val="28"/>
                        <w:szCs w:val="28"/>
                      </w:rPr>
                      <w:t>Experiments</w:t>
                    </w:r>
                  </w:p>
                </w:txbxContent>
              </v:textbox>
            </v:shape>
          </w:pict>
        </mc:Fallback>
      </mc:AlternateContent>
    </w:r>
    <w:r>
      <w:rPr>
        <w:b/>
        <w:noProof/>
        <w:lang w:eastAsia="en-AU"/>
      </w:rPr>
      <mc:AlternateContent>
        <mc:Choice Requires="wps">
          <w:drawing>
            <wp:anchor distT="0" distB="0" distL="114300" distR="114300" simplePos="0" relativeHeight="251659264" behindDoc="0" locked="0" layoutInCell="1" allowOverlap="1" wp14:anchorId="1B3E5C40" wp14:editId="4265BA06">
              <wp:simplePos x="0" y="0"/>
              <wp:positionH relativeFrom="column">
                <wp:posOffset>4445</wp:posOffset>
              </wp:positionH>
              <wp:positionV relativeFrom="paragraph">
                <wp:posOffset>-44450</wp:posOffset>
              </wp:positionV>
              <wp:extent cx="6464300" cy="463550"/>
              <wp:effectExtent l="0" t="0" r="12700" b="12700"/>
              <wp:wrapNone/>
              <wp:docPr id="7" name="Rectangle 7"/>
              <wp:cNvGraphicFramePr/>
              <a:graphic xmlns:a="http://schemas.openxmlformats.org/drawingml/2006/main">
                <a:graphicData uri="http://schemas.microsoft.com/office/word/2010/wordprocessingShape">
                  <wps:wsp>
                    <wps:cNvSpPr/>
                    <wps:spPr>
                      <a:xfrm>
                        <a:off x="0" y="0"/>
                        <a:ext cx="6464300" cy="463550"/>
                      </a:xfrm>
                      <a:prstGeom prst="rect">
                        <a:avLst/>
                      </a:prstGeom>
                      <a:solidFill>
                        <a:sysClr val="windowText" lastClr="000000">
                          <a:lumMod val="85000"/>
                          <a:lumOff val="15000"/>
                        </a:sysClr>
                      </a:solidFill>
                      <a:ln w="12700" cap="flat" cmpd="sng" algn="ctr">
                        <a:solidFill>
                          <a:sysClr val="windowText" lastClr="000000">
                            <a:lumMod val="85000"/>
                            <a:lumOff val="1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58A80C" id="Rectangle 7" o:spid="_x0000_s1026" style="position:absolute;margin-left:.35pt;margin-top:-3.5pt;width:509pt;height:3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" fillcolor="#262626" strokecolor="#262626" strokeweight="1pt"/>
          </w:pict>
        </mc:Fallback>
      </mc:AlternateContent>
    </w:r>
    <w:r>
      <w:rPr>
        <w:b/>
        <w:noProof/>
        <w:lang w:eastAsia="en-AU"/>
      </w:rPr>
      <w:drawing>
        <wp:anchor distT="0" distB="0" distL="114300" distR="114300" simplePos="0" relativeHeight="251660288" behindDoc="0" locked="0" layoutInCell="1" allowOverlap="1" wp14:anchorId="539E498D" wp14:editId="7A788A19">
          <wp:simplePos x="0" y="0"/>
          <wp:positionH relativeFrom="column">
            <wp:posOffset>1754</wp:posOffset>
          </wp:positionH>
          <wp:positionV relativeFrom="paragraph">
            <wp:posOffset>-12700</wp:posOffset>
          </wp:positionV>
          <wp:extent cx="1390650" cy="395288"/>
          <wp:effectExtent l="0" t="0" r="0" b="508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c scinet logo.JPG"/>
                  <pic:cNvPicPr/>
                </pic:nvPicPr>
                <pic:blipFill>
                  <a:blip r:embed="rId1">
                    <a:extLst>
                      <a:ext uri="{28A0092B-C50C-407E-A947-70E740481C1C}">
                        <a14:useLocalDpi xmlns:a14="http://schemas.microsoft.com/office/drawing/2010/main" val="0"/>
                      </a:ext>
                    </a:extLst>
                  </a:blip>
                  <a:stretch>
                    <a:fillRect/>
                  </a:stretch>
                </pic:blipFill>
                <pic:spPr>
                  <a:xfrm>
                    <a:off x="0" y="0"/>
                    <a:ext cx="1390650" cy="395288"/>
                  </a:xfrm>
                  <a:prstGeom prst="rect">
                    <a:avLst/>
                  </a:prstGeom>
                </pic:spPr>
              </pic:pic>
            </a:graphicData>
          </a:graphic>
          <wp14:sizeRelH relativeFrom="margin">
            <wp14:pctWidth>0</wp14:pctWidth>
          </wp14:sizeRelH>
          <wp14:sizeRelV relativeFrom="margin">
            <wp14:pctHeight>0</wp14:pctHeight>
          </wp14:sizeRelV>
        </wp:anchor>
      </w:drawing>
    </w:r>
  </w:p>
  <w:p w:rsidR="00C33B65" w:rsidRDefault="00C33B65" w:rsidP="00C33B65">
    <w:pPr>
      <w:rPr>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32106"/>
    <w:multiLevelType w:val="hybridMultilevel"/>
    <w:tmpl w:val="37D41D0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6604DEE"/>
    <w:multiLevelType w:val="hybridMultilevel"/>
    <w:tmpl w:val="B78279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CF22276"/>
    <w:multiLevelType w:val="multilevel"/>
    <w:tmpl w:val="9F0AD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E1076F"/>
    <w:multiLevelType w:val="hybridMultilevel"/>
    <w:tmpl w:val="D3C6ED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D664F1E"/>
    <w:multiLevelType w:val="hybridMultilevel"/>
    <w:tmpl w:val="08B668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5C220C2"/>
    <w:multiLevelType w:val="hybridMultilevel"/>
    <w:tmpl w:val="BD9477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A493771"/>
    <w:multiLevelType w:val="hybridMultilevel"/>
    <w:tmpl w:val="3B989B1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4AE1AD7"/>
    <w:multiLevelType w:val="hybridMultilevel"/>
    <w:tmpl w:val="CDCA69C2"/>
    <w:lvl w:ilvl="0" w:tplc="0C090011">
      <w:start w:val="1"/>
      <w:numFmt w:val="decimal"/>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8" w15:restartNumberingAfterBreak="0">
    <w:nsid w:val="4E252888"/>
    <w:multiLevelType w:val="multilevel"/>
    <w:tmpl w:val="2806B1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FFB16BA"/>
    <w:multiLevelType w:val="hybridMultilevel"/>
    <w:tmpl w:val="367A78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34D7E7F"/>
    <w:multiLevelType w:val="multilevel"/>
    <w:tmpl w:val="21BA25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0181FE9"/>
    <w:multiLevelType w:val="hybridMultilevel"/>
    <w:tmpl w:val="E022FE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5423A67"/>
    <w:multiLevelType w:val="hybridMultilevel"/>
    <w:tmpl w:val="A64658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B675F75"/>
    <w:multiLevelType w:val="hybridMultilevel"/>
    <w:tmpl w:val="BD4212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
  </w:num>
  <w:num w:numId="4">
    <w:abstractNumId w:val="2"/>
  </w:num>
  <w:num w:numId="5">
    <w:abstractNumId w:val="8"/>
  </w:num>
  <w:num w:numId="6">
    <w:abstractNumId w:val="10"/>
  </w:num>
  <w:num w:numId="7">
    <w:abstractNumId w:val="7"/>
  </w:num>
  <w:num w:numId="8">
    <w:abstractNumId w:val="9"/>
  </w:num>
  <w:num w:numId="9">
    <w:abstractNumId w:val="3"/>
  </w:num>
  <w:num w:numId="10">
    <w:abstractNumId w:val="13"/>
  </w:num>
  <w:num w:numId="11">
    <w:abstractNumId w:val="0"/>
  </w:num>
  <w:num w:numId="12">
    <w:abstractNumId w:val="12"/>
  </w:num>
  <w:num w:numId="13">
    <w:abstractNumId w:val="11"/>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DF1"/>
    <w:rsid w:val="00037F7B"/>
    <w:rsid w:val="00047EDD"/>
    <w:rsid w:val="000F07A4"/>
    <w:rsid w:val="00114753"/>
    <w:rsid w:val="00165943"/>
    <w:rsid w:val="001B2B35"/>
    <w:rsid w:val="0021284F"/>
    <w:rsid w:val="00292720"/>
    <w:rsid w:val="002B683B"/>
    <w:rsid w:val="003B6F8F"/>
    <w:rsid w:val="003F7A53"/>
    <w:rsid w:val="00426CF6"/>
    <w:rsid w:val="00434384"/>
    <w:rsid w:val="004B1FBD"/>
    <w:rsid w:val="005A2EE3"/>
    <w:rsid w:val="005F13C6"/>
    <w:rsid w:val="006115F1"/>
    <w:rsid w:val="00613102"/>
    <w:rsid w:val="00647E09"/>
    <w:rsid w:val="0065133C"/>
    <w:rsid w:val="0073179F"/>
    <w:rsid w:val="00765BB7"/>
    <w:rsid w:val="007920EE"/>
    <w:rsid w:val="007D42CC"/>
    <w:rsid w:val="007E0378"/>
    <w:rsid w:val="0087277A"/>
    <w:rsid w:val="00894AC1"/>
    <w:rsid w:val="008F1371"/>
    <w:rsid w:val="0093656E"/>
    <w:rsid w:val="00976B8B"/>
    <w:rsid w:val="00995C49"/>
    <w:rsid w:val="00A20D2A"/>
    <w:rsid w:val="00A41CDD"/>
    <w:rsid w:val="00AE5DF1"/>
    <w:rsid w:val="00B57299"/>
    <w:rsid w:val="00BD3D35"/>
    <w:rsid w:val="00C33B65"/>
    <w:rsid w:val="00C5645A"/>
    <w:rsid w:val="00C86DC4"/>
    <w:rsid w:val="00CD75AD"/>
    <w:rsid w:val="00DB05E7"/>
    <w:rsid w:val="00E01F5E"/>
    <w:rsid w:val="00E347C2"/>
    <w:rsid w:val="00E742E0"/>
    <w:rsid w:val="00EC1487"/>
    <w:rsid w:val="00EF597D"/>
    <w:rsid w:val="00F10616"/>
    <w:rsid w:val="00F44EC2"/>
    <w:rsid w:val="00F754D4"/>
    <w:rsid w:val="00FF61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39105160-9A3B-474E-A81F-1184E3EB6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6F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F59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15F1"/>
    <w:pPr>
      <w:ind w:left="720"/>
      <w:contextualSpacing/>
    </w:pPr>
  </w:style>
  <w:style w:type="paragraph" w:styleId="BalloonText">
    <w:name w:val="Balloon Text"/>
    <w:basedOn w:val="Normal"/>
    <w:link w:val="BalloonTextChar"/>
    <w:uiPriority w:val="99"/>
    <w:semiHidden/>
    <w:unhideWhenUsed/>
    <w:rsid w:val="00BD3D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3D35"/>
    <w:rPr>
      <w:rFonts w:ascii="Segoe UI" w:hAnsi="Segoe UI" w:cs="Segoe UI"/>
      <w:sz w:val="18"/>
      <w:szCs w:val="18"/>
    </w:rPr>
  </w:style>
  <w:style w:type="character" w:styleId="Hyperlink">
    <w:name w:val="Hyperlink"/>
    <w:basedOn w:val="DefaultParagraphFont"/>
    <w:uiPriority w:val="99"/>
    <w:unhideWhenUsed/>
    <w:rsid w:val="00E742E0"/>
    <w:rPr>
      <w:color w:val="0563C1" w:themeColor="hyperlink"/>
      <w:u w:val="single"/>
    </w:rPr>
  </w:style>
  <w:style w:type="paragraph" w:styleId="NormalWeb">
    <w:name w:val="Normal (Web)"/>
    <w:basedOn w:val="Normal"/>
    <w:uiPriority w:val="99"/>
    <w:semiHidden/>
    <w:unhideWhenUsed/>
    <w:rsid w:val="00E742E0"/>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E742E0"/>
    <w:rPr>
      <w:color w:val="954F72" w:themeColor="followedHyperlink"/>
      <w:u w:val="single"/>
    </w:rPr>
  </w:style>
  <w:style w:type="paragraph" w:styleId="Header">
    <w:name w:val="header"/>
    <w:basedOn w:val="Normal"/>
    <w:link w:val="HeaderChar"/>
    <w:uiPriority w:val="99"/>
    <w:unhideWhenUsed/>
    <w:rsid w:val="00C33B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3B65"/>
  </w:style>
  <w:style w:type="paragraph" w:styleId="Footer">
    <w:name w:val="footer"/>
    <w:basedOn w:val="Normal"/>
    <w:link w:val="FooterChar"/>
    <w:uiPriority w:val="99"/>
    <w:unhideWhenUsed/>
    <w:qFormat/>
    <w:rsid w:val="00C33B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3B65"/>
  </w:style>
  <w:style w:type="paragraph" w:styleId="NoSpacing">
    <w:name w:val="No Spacing"/>
    <w:uiPriority w:val="1"/>
    <w:qFormat/>
    <w:rsid w:val="005A2EE3"/>
    <w:pPr>
      <w:spacing w:after="0" w:line="240" w:lineRule="auto"/>
    </w:pPr>
    <w:rPr>
      <w:color w:val="44546A" w:themeColor="text2"/>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896800">
      <w:bodyDiv w:val="1"/>
      <w:marLeft w:val="0"/>
      <w:marRight w:val="0"/>
      <w:marTop w:val="0"/>
      <w:marBottom w:val="0"/>
      <w:divBdr>
        <w:top w:val="none" w:sz="0" w:space="0" w:color="auto"/>
        <w:left w:val="none" w:sz="0" w:space="0" w:color="auto"/>
        <w:bottom w:val="none" w:sz="0" w:space="0" w:color="auto"/>
        <w:right w:val="none" w:sz="0" w:space="0" w:color="auto"/>
      </w:divBdr>
    </w:div>
    <w:div w:id="236013733">
      <w:bodyDiv w:val="1"/>
      <w:marLeft w:val="0"/>
      <w:marRight w:val="0"/>
      <w:marTop w:val="0"/>
      <w:marBottom w:val="0"/>
      <w:divBdr>
        <w:top w:val="none" w:sz="0" w:space="0" w:color="auto"/>
        <w:left w:val="none" w:sz="0" w:space="0" w:color="auto"/>
        <w:bottom w:val="none" w:sz="0" w:space="0" w:color="auto"/>
        <w:right w:val="none" w:sz="0" w:space="0" w:color="auto"/>
      </w:divBdr>
      <w:divsChild>
        <w:div w:id="2125228233">
          <w:marLeft w:val="0"/>
          <w:marRight w:val="0"/>
          <w:marTop w:val="0"/>
          <w:marBottom w:val="0"/>
          <w:divBdr>
            <w:top w:val="none" w:sz="0" w:space="0" w:color="auto"/>
            <w:left w:val="none" w:sz="0" w:space="0" w:color="auto"/>
            <w:bottom w:val="none" w:sz="0" w:space="0" w:color="auto"/>
            <w:right w:val="none" w:sz="0" w:space="0" w:color="auto"/>
          </w:divBdr>
          <w:divsChild>
            <w:div w:id="1556350593">
              <w:marLeft w:val="0"/>
              <w:marRight w:val="0"/>
              <w:marTop w:val="0"/>
              <w:marBottom w:val="0"/>
              <w:divBdr>
                <w:top w:val="none" w:sz="0" w:space="0" w:color="auto"/>
                <w:left w:val="none" w:sz="0" w:space="0" w:color="auto"/>
                <w:bottom w:val="none" w:sz="0" w:space="0" w:color="auto"/>
                <w:right w:val="none" w:sz="0" w:space="0" w:color="auto"/>
              </w:divBdr>
              <w:divsChild>
                <w:div w:id="1084259292">
                  <w:marLeft w:val="0"/>
                  <w:marRight w:val="0"/>
                  <w:marTop w:val="0"/>
                  <w:marBottom w:val="0"/>
                  <w:divBdr>
                    <w:top w:val="none" w:sz="0" w:space="0" w:color="auto"/>
                    <w:left w:val="none" w:sz="0" w:space="0" w:color="auto"/>
                    <w:bottom w:val="none" w:sz="0" w:space="0" w:color="auto"/>
                    <w:right w:val="none" w:sz="0" w:space="0" w:color="auto"/>
                  </w:divBdr>
                  <w:divsChild>
                    <w:div w:id="1555694230">
                      <w:marLeft w:val="0"/>
                      <w:marRight w:val="0"/>
                      <w:marTop w:val="0"/>
                      <w:marBottom w:val="0"/>
                      <w:divBdr>
                        <w:top w:val="none" w:sz="0" w:space="0" w:color="auto"/>
                        <w:left w:val="none" w:sz="0" w:space="0" w:color="auto"/>
                        <w:bottom w:val="none" w:sz="0" w:space="0" w:color="auto"/>
                        <w:right w:val="none" w:sz="0" w:space="0" w:color="auto"/>
                      </w:divBdr>
                      <w:divsChild>
                        <w:div w:id="1896697710">
                          <w:marLeft w:val="0"/>
                          <w:marRight w:val="0"/>
                          <w:marTop w:val="0"/>
                          <w:marBottom w:val="0"/>
                          <w:divBdr>
                            <w:top w:val="none" w:sz="0" w:space="0" w:color="auto"/>
                            <w:left w:val="none" w:sz="0" w:space="0" w:color="auto"/>
                            <w:bottom w:val="none" w:sz="0" w:space="0" w:color="auto"/>
                            <w:right w:val="none" w:sz="0" w:space="0" w:color="auto"/>
                          </w:divBdr>
                          <w:divsChild>
                            <w:div w:id="1603417518">
                              <w:marLeft w:val="0"/>
                              <w:marRight w:val="0"/>
                              <w:marTop w:val="75"/>
                              <w:marBottom w:val="75"/>
                              <w:divBdr>
                                <w:top w:val="none" w:sz="0" w:space="0" w:color="auto"/>
                                <w:left w:val="none" w:sz="0" w:space="0" w:color="auto"/>
                                <w:bottom w:val="none" w:sz="0" w:space="0" w:color="auto"/>
                                <w:right w:val="none" w:sz="0" w:space="0" w:color="auto"/>
                              </w:divBdr>
                              <w:divsChild>
                                <w:div w:id="124611470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5444331">
      <w:bodyDiv w:val="1"/>
      <w:marLeft w:val="0"/>
      <w:marRight w:val="0"/>
      <w:marTop w:val="0"/>
      <w:marBottom w:val="0"/>
      <w:divBdr>
        <w:top w:val="none" w:sz="0" w:space="0" w:color="auto"/>
        <w:left w:val="none" w:sz="0" w:space="0" w:color="auto"/>
        <w:bottom w:val="none" w:sz="0" w:space="0" w:color="auto"/>
        <w:right w:val="none" w:sz="0" w:space="0" w:color="auto"/>
      </w:divBdr>
      <w:divsChild>
        <w:div w:id="2018074919">
          <w:marLeft w:val="0"/>
          <w:marRight w:val="0"/>
          <w:marTop w:val="0"/>
          <w:marBottom w:val="0"/>
          <w:divBdr>
            <w:top w:val="none" w:sz="0" w:space="0" w:color="auto"/>
            <w:left w:val="none" w:sz="0" w:space="0" w:color="auto"/>
            <w:bottom w:val="none" w:sz="0" w:space="0" w:color="auto"/>
            <w:right w:val="none" w:sz="0" w:space="0" w:color="auto"/>
          </w:divBdr>
          <w:divsChild>
            <w:div w:id="657878143">
              <w:marLeft w:val="0"/>
              <w:marRight w:val="0"/>
              <w:marTop w:val="0"/>
              <w:marBottom w:val="0"/>
              <w:divBdr>
                <w:top w:val="none" w:sz="0" w:space="0" w:color="auto"/>
                <w:left w:val="none" w:sz="0" w:space="0" w:color="auto"/>
                <w:bottom w:val="none" w:sz="0" w:space="0" w:color="auto"/>
                <w:right w:val="none" w:sz="0" w:space="0" w:color="auto"/>
              </w:divBdr>
              <w:divsChild>
                <w:div w:id="8554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164087">
      <w:bodyDiv w:val="1"/>
      <w:marLeft w:val="0"/>
      <w:marRight w:val="0"/>
      <w:marTop w:val="0"/>
      <w:marBottom w:val="0"/>
      <w:divBdr>
        <w:top w:val="none" w:sz="0" w:space="0" w:color="auto"/>
        <w:left w:val="none" w:sz="0" w:space="0" w:color="auto"/>
        <w:bottom w:val="none" w:sz="0" w:space="0" w:color="auto"/>
        <w:right w:val="none" w:sz="0" w:space="0" w:color="auto"/>
      </w:divBdr>
      <w:divsChild>
        <w:div w:id="1017731937">
          <w:marLeft w:val="0"/>
          <w:marRight w:val="0"/>
          <w:marTop w:val="0"/>
          <w:marBottom w:val="0"/>
          <w:divBdr>
            <w:top w:val="none" w:sz="0" w:space="0" w:color="auto"/>
            <w:left w:val="none" w:sz="0" w:space="0" w:color="auto"/>
            <w:bottom w:val="none" w:sz="0" w:space="0" w:color="auto"/>
            <w:right w:val="none" w:sz="0" w:space="0" w:color="auto"/>
          </w:divBdr>
          <w:divsChild>
            <w:div w:id="276373511">
              <w:marLeft w:val="0"/>
              <w:marRight w:val="0"/>
              <w:marTop w:val="0"/>
              <w:marBottom w:val="0"/>
              <w:divBdr>
                <w:top w:val="none" w:sz="0" w:space="0" w:color="auto"/>
                <w:left w:val="none" w:sz="0" w:space="0" w:color="auto"/>
                <w:bottom w:val="none" w:sz="0" w:space="0" w:color="auto"/>
                <w:right w:val="none" w:sz="0" w:space="0" w:color="auto"/>
              </w:divBdr>
              <w:divsChild>
                <w:div w:id="1319651747">
                  <w:marLeft w:val="0"/>
                  <w:marRight w:val="0"/>
                  <w:marTop w:val="0"/>
                  <w:marBottom w:val="0"/>
                  <w:divBdr>
                    <w:top w:val="none" w:sz="0" w:space="0" w:color="auto"/>
                    <w:left w:val="none" w:sz="0" w:space="0" w:color="auto"/>
                    <w:bottom w:val="none" w:sz="0" w:space="0" w:color="auto"/>
                    <w:right w:val="none" w:sz="0" w:space="0" w:color="auto"/>
                  </w:divBdr>
                  <w:divsChild>
                    <w:div w:id="1986083072">
                      <w:marLeft w:val="0"/>
                      <w:marRight w:val="0"/>
                      <w:marTop w:val="0"/>
                      <w:marBottom w:val="0"/>
                      <w:divBdr>
                        <w:top w:val="none" w:sz="0" w:space="0" w:color="auto"/>
                        <w:left w:val="none" w:sz="0" w:space="0" w:color="auto"/>
                        <w:bottom w:val="none" w:sz="0" w:space="0" w:color="auto"/>
                        <w:right w:val="none" w:sz="0" w:space="0" w:color="auto"/>
                      </w:divBdr>
                      <w:divsChild>
                        <w:div w:id="1134367094">
                          <w:marLeft w:val="0"/>
                          <w:marRight w:val="0"/>
                          <w:marTop w:val="0"/>
                          <w:marBottom w:val="0"/>
                          <w:divBdr>
                            <w:top w:val="none" w:sz="0" w:space="0" w:color="auto"/>
                            <w:left w:val="none" w:sz="0" w:space="0" w:color="auto"/>
                            <w:bottom w:val="none" w:sz="0" w:space="0" w:color="auto"/>
                            <w:right w:val="none" w:sz="0" w:space="0" w:color="auto"/>
                          </w:divBdr>
                          <w:divsChild>
                            <w:div w:id="762147993">
                              <w:marLeft w:val="0"/>
                              <w:marRight w:val="0"/>
                              <w:marTop w:val="75"/>
                              <w:marBottom w:val="75"/>
                              <w:divBdr>
                                <w:top w:val="none" w:sz="0" w:space="0" w:color="auto"/>
                                <w:left w:val="none" w:sz="0" w:space="0" w:color="auto"/>
                                <w:bottom w:val="none" w:sz="0" w:space="0" w:color="auto"/>
                                <w:right w:val="none" w:sz="0" w:space="0" w:color="auto"/>
                              </w:divBdr>
                              <w:divsChild>
                                <w:div w:id="15193476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7530852">
      <w:bodyDiv w:val="1"/>
      <w:marLeft w:val="0"/>
      <w:marRight w:val="0"/>
      <w:marTop w:val="0"/>
      <w:marBottom w:val="0"/>
      <w:divBdr>
        <w:top w:val="none" w:sz="0" w:space="0" w:color="auto"/>
        <w:left w:val="none" w:sz="0" w:space="0" w:color="auto"/>
        <w:bottom w:val="none" w:sz="0" w:space="0" w:color="auto"/>
        <w:right w:val="none" w:sz="0" w:space="0" w:color="auto"/>
      </w:divBdr>
      <w:divsChild>
        <w:div w:id="1086538355">
          <w:marLeft w:val="0"/>
          <w:marRight w:val="0"/>
          <w:marTop w:val="0"/>
          <w:marBottom w:val="0"/>
          <w:divBdr>
            <w:top w:val="none" w:sz="0" w:space="0" w:color="auto"/>
            <w:left w:val="none" w:sz="0" w:space="0" w:color="auto"/>
            <w:bottom w:val="none" w:sz="0" w:space="0" w:color="auto"/>
            <w:right w:val="none" w:sz="0" w:space="0" w:color="auto"/>
          </w:divBdr>
          <w:divsChild>
            <w:div w:id="3559017">
              <w:marLeft w:val="0"/>
              <w:marRight w:val="0"/>
              <w:marTop w:val="0"/>
              <w:marBottom w:val="0"/>
              <w:divBdr>
                <w:top w:val="none" w:sz="0" w:space="0" w:color="auto"/>
                <w:left w:val="none" w:sz="0" w:space="0" w:color="auto"/>
                <w:bottom w:val="none" w:sz="0" w:space="0" w:color="auto"/>
                <w:right w:val="none" w:sz="0" w:space="0" w:color="auto"/>
              </w:divBdr>
              <w:divsChild>
                <w:div w:id="197790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349615">
      <w:bodyDiv w:val="1"/>
      <w:marLeft w:val="0"/>
      <w:marRight w:val="0"/>
      <w:marTop w:val="0"/>
      <w:marBottom w:val="0"/>
      <w:divBdr>
        <w:top w:val="none" w:sz="0" w:space="0" w:color="auto"/>
        <w:left w:val="none" w:sz="0" w:space="0" w:color="auto"/>
        <w:bottom w:val="none" w:sz="0" w:space="0" w:color="auto"/>
        <w:right w:val="none" w:sz="0" w:space="0" w:color="auto"/>
      </w:divBdr>
      <w:divsChild>
        <w:div w:id="203829410">
          <w:marLeft w:val="0"/>
          <w:marRight w:val="0"/>
          <w:marTop w:val="0"/>
          <w:marBottom w:val="0"/>
          <w:divBdr>
            <w:top w:val="none" w:sz="0" w:space="0" w:color="auto"/>
            <w:left w:val="none" w:sz="0" w:space="0" w:color="auto"/>
            <w:bottom w:val="none" w:sz="0" w:space="0" w:color="auto"/>
            <w:right w:val="none" w:sz="0" w:space="0" w:color="auto"/>
          </w:divBdr>
          <w:divsChild>
            <w:div w:id="398794411">
              <w:marLeft w:val="0"/>
              <w:marRight w:val="0"/>
              <w:marTop w:val="0"/>
              <w:marBottom w:val="0"/>
              <w:divBdr>
                <w:top w:val="none" w:sz="0" w:space="0" w:color="auto"/>
                <w:left w:val="none" w:sz="0" w:space="0" w:color="auto"/>
                <w:bottom w:val="none" w:sz="0" w:space="0" w:color="auto"/>
                <w:right w:val="none" w:sz="0" w:space="0" w:color="auto"/>
              </w:divBdr>
              <w:divsChild>
                <w:div w:id="173670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938294">
      <w:bodyDiv w:val="1"/>
      <w:marLeft w:val="0"/>
      <w:marRight w:val="0"/>
      <w:marTop w:val="0"/>
      <w:marBottom w:val="0"/>
      <w:divBdr>
        <w:top w:val="none" w:sz="0" w:space="0" w:color="auto"/>
        <w:left w:val="none" w:sz="0" w:space="0" w:color="auto"/>
        <w:bottom w:val="none" w:sz="0" w:space="0" w:color="auto"/>
        <w:right w:val="none" w:sz="0" w:space="0" w:color="auto"/>
      </w:divBdr>
    </w:div>
    <w:div w:id="1890796530">
      <w:bodyDiv w:val="1"/>
      <w:marLeft w:val="0"/>
      <w:marRight w:val="0"/>
      <w:marTop w:val="0"/>
      <w:marBottom w:val="0"/>
      <w:divBdr>
        <w:top w:val="none" w:sz="0" w:space="0" w:color="auto"/>
        <w:left w:val="none" w:sz="0" w:space="0" w:color="auto"/>
        <w:bottom w:val="none" w:sz="0" w:space="0" w:color="auto"/>
        <w:right w:val="none" w:sz="0" w:space="0" w:color="auto"/>
      </w:divBdr>
      <w:divsChild>
        <w:div w:id="29305935">
          <w:marLeft w:val="0"/>
          <w:marRight w:val="0"/>
          <w:marTop w:val="0"/>
          <w:marBottom w:val="0"/>
          <w:divBdr>
            <w:top w:val="none" w:sz="0" w:space="0" w:color="auto"/>
            <w:left w:val="none" w:sz="0" w:space="0" w:color="auto"/>
            <w:bottom w:val="none" w:sz="0" w:space="0" w:color="auto"/>
            <w:right w:val="none" w:sz="0" w:space="0" w:color="auto"/>
          </w:divBdr>
          <w:divsChild>
            <w:div w:id="1746605811">
              <w:marLeft w:val="0"/>
              <w:marRight w:val="0"/>
              <w:marTop w:val="0"/>
              <w:marBottom w:val="0"/>
              <w:divBdr>
                <w:top w:val="none" w:sz="0" w:space="0" w:color="auto"/>
                <w:left w:val="none" w:sz="0" w:space="0" w:color="auto"/>
                <w:bottom w:val="none" w:sz="0" w:space="0" w:color="auto"/>
                <w:right w:val="none" w:sz="0" w:space="0" w:color="auto"/>
              </w:divBdr>
              <w:divsChild>
                <w:div w:id="135727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401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240</Words>
  <Characters>1370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SLC</Company>
  <LinksUpToDate>false</LinksUpToDate>
  <CharactersWithSpaces>1607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Winter</dc:creator>
  <cp:keywords/>
  <dc:description/>
  <cp:lastModifiedBy>Barry Winter</cp:lastModifiedBy>
  <cp:revision>5</cp:revision>
  <cp:lastPrinted>2016-01-31T05:32:00Z</cp:lastPrinted>
  <dcterms:created xsi:type="dcterms:W3CDTF">2016-01-31T06:04:00Z</dcterms:created>
  <dcterms:modified xsi:type="dcterms:W3CDTF">2016-01-31T08:56:00Z</dcterms:modified>
</cp:coreProperties>
</file>